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45" w:rsidRDefault="00A61745" w:rsidP="00A6174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к плану работы музея</w:t>
      </w:r>
    </w:p>
    <w:p w:rsidR="00A61745" w:rsidRPr="00A61745" w:rsidRDefault="00A61745" w:rsidP="00A6174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2482F" w:rsidRDefault="00B54A68" w:rsidP="00DC0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68">
        <w:rPr>
          <w:rFonts w:ascii="Times New Roman" w:hAnsi="Times New Roman" w:cs="Times New Roman"/>
          <w:b/>
          <w:sz w:val="28"/>
          <w:szCs w:val="28"/>
        </w:rPr>
        <w:t>План учебы актива. Поисковая секция.</w:t>
      </w:r>
    </w:p>
    <w:p w:rsidR="00DC0029" w:rsidRDefault="00DC0029" w:rsidP="00DC0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раз в месяц.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621"/>
        <w:gridCol w:w="1713"/>
        <w:gridCol w:w="2460"/>
      </w:tblGrid>
      <w:tr w:rsidR="006153C6" w:rsidRPr="00DC0029" w:rsidTr="00DC0029">
        <w:tc>
          <w:tcPr>
            <w:tcW w:w="699" w:type="dxa"/>
          </w:tcPr>
          <w:p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1" w:type="dxa"/>
          </w:tcPr>
          <w:p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13" w:type="dxa"/>
          </w:tcPr>
          <w:p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DC0029" w:rsidTr="00DC0029">
        <w:tc>
          <w:tcPr>
            <w:tcW w:w="699" w:type="dxa"/>
            <w:vMerge w:val="restart"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1" w:type="dxa"/>
          </w:tcPr>
          <w:p w:rsidR="00DC0029" w:rsidRPr="006153C6" w:rsidRDefault="00DC0029" w:rsidP="006153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правила сбора информации и обработки воспоминаний:  </w:t>
            </w:r>
          </w:p>
          <w:p w:rsidR="00DC0029" w:rsidRDefault="00DC0029" w:rsidP="0061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ные требования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составлению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анкет, интервью.</w:t>
            </w:r>
          </w:p>
        </w:tc>
        <w:tc>
          <w:tcPr>
            <w:tcW w:w="1713" w:type="dxa"/>
            <w:vMerge w:val="restart"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C0029" w:rsidRDefault="001A48C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  <w:r w:rsidR="00DC0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0029" w:rsidTr="00DC0029">
        <w:tc>
          <w:tcPr>
            <w:tcW w:w="699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:rsidR="00DC0029" w:rsidRDefault="00DC0029" w:rsidP="0061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провести интервью с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исторических событий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анкетирования и интервьюирования. Подготовка к беседе.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культуры общения при проведении бесед, интервью, опросов. </w:t>
            </w:r>
          </w:p>
        </w:tc>
        <w:tc>
          <w:tcPr>
            <w:tcW w:w="1713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DC0029" w:rsidRPr="00DC0029" w:rsidRDefault="001A48C9" w:rsidP="00B54A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Т.Л.,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(по согласованию)</w:t>
            </w:r>
          </w:p>
        </w:tc>
      </w:tr>
      <w:tr w:rsidR="00DC0029" w:rsidTr="00DC0029">
        <w:tc>
          <w:tcPr>
            <w:tcW w:w="699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:rsidR="00DC0029" w:rsidRDefault="00DC0029" w:rsidP="0061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опроса.</w:t>
            </w:r>
          </w:p>
        </w:tc>
        <w:tc>
          <w:tcPr>
            <w:tcW w:w="1713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DC0029" w:rsidRDefault="001A48C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</w:tc>
      </w:tr>
      <w:tr w:rsidR="00DC0029" w:rsidTr="00DC0029">
        <w:tc>
          <w:tcPr>
            <w:tcW w:w="699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:rsidR="00DC0029" w:rsidRDefault="00DC0029" w:rsidP="0061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оформить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 воспоминаний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интервью. Правила о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бработк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 анкет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опросов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.Использование технических средств.</w:t>
            </w:r>
          </w:p>
        </w:tc>
        <w:tc>
          <w:tcPr>
            <w:tcW w:w="1713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DC0029" w:rsidRDefault="001A48C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  <w:r w:rsidR="00DC0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0029" w:rsidTr="00DC0029">
        <w:tc>
          <w:tcPr>
            <w:tcW w:w="699" w:type="dxa"/>
            <w:vMerge w:val="restart"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1" w:type="dxa"/>
          </w:tcPr>
          <w:p w:rsidR="00DC0029" w:rsidRDefault="00DC0029" w:rsidP="00DC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библиотечными фондами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газетами, журналами и книгами как источниками информации.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библиотечным каталогом. </w:t>
            </w:r>
          </w:p>
        </w:tc>
        <w:tc>
          <w:tcPr>
            <w:tcW w:w="1713" w:type="dxa"/>
            <w:vMerge w:val="restart"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A24319" w:rsidRPr="00A24319" w:rsidRDefault="001A48C9" w:rsidP="00B54A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О.Н., Наумова В.Н. (по согласованию)</w:t>
            </w:r>
            <w:r w:rsidR="00A24319" w:rsidRPr="00A243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C0029" w:rsidTr="00DC0029">
        <w:tc>
          <w:tcPr>
            <w:tcW w:w="699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:rsidR="00DC0029" w:rsidRDefault="00DC0029" w:rsidP="00DC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Как делать ссылки на источники.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выписок. Составление библиографии источников.</w:t>
            </w:r>
          </w:p>
        </w:tc>
        <w:tc>
          <w:tcPr>
            <w:tcW w:w="1713" w:type="dxa"/>
            <w:vMerge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DC0029" w:rsidRDefault="001A48C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В.Н. (по согласованию)</w:t>
            </w:r>
            <w:r w:rsidR="00A24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53C6" w:rsidTr="00DC0029">
        <w:tc>
          <w:tcPr>
            <w:tcW w:w="699" w:type="dxa"/>
          </w:tcPr>
          <w:p w:rsidR="006153C6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1" w:type="dxa"/>
          </w:tcPr>
          <w:p w:rsidR="006153C6" w:rsidRDefault="00DC0029" w:rsidP="00DC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архивом.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источники (вещественные, изобразительные, письменные). Анализ мемуарных источников. </w:t>
            </w:r>
          </w:p>
        </w:tc>
        <w:tc>
          <w:tcPr>
            <w:tcW w:w="1713" w:type="dxa"/>
          </w:tcPr>
          <w:p w:rsidR="006153C6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6153C6" w:rsidRDefault="000F4E8B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  <w:p w:rsidR="00A24319" w:rsidRPr="00A24319" w:rsidRDefault="00A24319" w:rsidP="00B54A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i/>
                <w:sz w:val="28"/>
                <w:szCs w:val="28"/>
              </w:rPr>
              <w:t>Сотрудник архива (по согласованию)</w:t>
            </w:r>
          </w:p>
        </w:tc>
      </w:tr>
      <w:tr w:rsidR="006153C6" w:rsidTr="00DC0029">
        <w:tc>
          <w:tcPr>
            <w:tcW w:w="699" w:type="dxa"/>
          </w:tcPr>
          <w:p w:rsidR="006153C6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1" w:type="dxa"/>
          </w:tcPr>
          <w:p w:rsidR="006153C6" w:rsidRDefault="00DC0029" w:rsidP="00DC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ведения поисковых и исследовательских записей. </w:t>
            </w:r>
          </w:p>
        </w:tc>
        <w:tc>
          <w:tcPr>
            <w:tcW w:w="1713" w:type="dxa"/>
          </w:tcPr>
          <w:p w:rsidR="006153C6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6153C6" w:rsidRDefault="000F4E8B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</w:tc>
      </w:tr>
      <w:tr w:rsidR="00DC0029" w:rsidTr="00DC0029">
        <w:tc>
          <w:tcPr>
            <w:tcW w:w="699" w:type="dxa"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1" w:type="dxa"/>
          </w:tcPr>
          <w:p w:rsidR="00DC0029" w:rsidRDefault="00DC0029" w:rsidP="00DC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Практикум: п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одготовка  материалов поисков к публикации в СМИ.</w:t>
            </w:r>
          </w:p>
        </w:tc>
        <w:tc>
          <w:tcPr>
            <w:tcW w:w="1713" w:type="dxa"/>
          </w:tcPr>
          <w:p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DC0029" w:rsidRDefault="000F4E8B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  <w:r w:rsidR="00A24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153C6" w:rsidRPr="00004EBE" w:rsidRDefault="006153C6" w:rsidP="00615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A68" w:rsidRDefault="00B54A68" w:rsidP="00A61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68">
        <w:rPr>
          <w:rFonts w:ascii="Times New Roman" w:hAnsi="Times New Roman" w:cs="Times New Roman"/>
          <w:b/>
          <w:sz w:val="28"/>
          <w:szCs w:val="28"/>
        </w:rPr>
        <w:lastRenderedPageBreak/>
        <w:t>План учебы актива. Секция экскурсоводов.</w:t>
      </w:r>
    </w:p>
    <w:p w:rsidR="00A24319" w:rsidRDefault="00A24319" w:rsidP="00A24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раз в месяц.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621"/>
        <w:gridCol w:w="1713"/>
        <w:gridCol w:w="2460"/>
      </w:tblGrid>
      <w:tr w:rsidR="00A24319" w:rsidRPr="00DC0029" w:rsidTr="005C3BFF">
        <w:tc>
          <w:tcPr>
            <w:tcW w:w="699" w:type="dxa"/>
          </w:tcPr>
          <w:p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1" w:type="dxa"/>
          </w:tcPr>
          <w:p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13" w:type="dxa"/>
          </w:tcPr>
          <w:p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A24319" w:rsidRPr="00A24319" w:rsidTr="005C3BFF">
        <w:tc>
          <w:tcPr>
            <w:tcW w:w="699" w:type="dxa"/>
          </w:tcPr>
          <w:p w:rsidR="00A24319" w:rsidRPr="00A24319" w:rsidRDefault="00C11B22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1" w:type="dxa"/>
          </w:tcPr>
          <w:p w:rsidR="00A24319" w:rsidRPr="00A24319" w:rsidRDefault="00A24319" w:rsidP="00A24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Технология составления текста экскурсии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бенности отбора экспонатов для 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экскурсий различно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тематики (обзорной, тематической, ретроспективной). </w:t>
            </w:r>
          </w:p>
        </w:tc>
        <w:tc>
          <w:tcPr>
            <w:tcW w:w="1713" w:type="dxa"/>
          </w:tcPr>
          <w:p w:rsidR="00A24319" w:rsidRPr="00A24319" w:rsidRDefault="00C11B22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C11B22" w:rsidRPr="00A24319" w:rsidRDefault="000F4E8B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Виноградская О.В.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Приёмы подготовки экскурсии с использованием опубликованных источников, 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популярной литературы, материалов музейного собрания.</w:t>
            </w:r>
          </w:p>
        </w:tc>
        <w:tc>
          <w:tcPr>
            <w:tcW w:w="1713" w:type="dxa"/>
          </w:tcPr>
          <w:p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Старикова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(по согласованию)</w:t>
            </w:r>
            <w:r w:rsidR="00C11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м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 xml:space="preserve">астерство экскурсовода: речь,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оптимальное сочетание рассказа и показа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, свободное владение материалом, этика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правила общения со слушателями. </w:t>
            </w:r>
          </w:p>
        </w:tc>
        <w:tc>
          <w:tcPr>
            <w:tcW w:w="1713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Виноградская О.В.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сценической речи и актерского мастерства. </w:t>
            </w:r>
          </w:p>
        </w:tc>
        <w:tc>
          <w:tcPr>
            <w:tcW w:w="1713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Самарина Е.В.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1" w:type="dxa"/>
          </w:tcPr>
          <w:p w:rsidR="00C11B22" w:rsidRPr="00A24319" w:rsidRDefault="00C11B22" w:rsidP="000F4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Специфические особенности подготовки и проведения пешеходной экскурсии по </w:t>
            </w:r>
            <w:r w:rsidR="000F4E8B">
              <w:rPr>
                <w:rFonts w:ascii="Times New Roman" w:hAnsi="Times New Roman" w:cs="Times New Roman"/>
                <w:sz w:val="28"/>
                <w:szCs w:val="28"/>
              </w:rPr>
              <w:t>поселку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требования к маршруту, п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риемы показа памятных мест, исторических объектов.</w:t>
            </w:r>
          </w:p>
        </w:tc>
        <w:tc>
          <w:tcPr>
            <w:tcW w:w="1713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  <w:r w:rsidR="00C11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Исследование-описание  одного музейного предмета («История одного экспоната»). </w:t>
            </w:r>
          </w:p>
        </w:tc>
        <w:tc>
          <w:tcPr>
            <w:tcW w:w="1713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22" w:rsidRPr="00A24319" w:rsidTr="005C3BFF">
        <w:tc>
          <w:tcPr>
            <w:tcW w:w="699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подготовки и проведения виртуальной экскурсии.</w:t>
            </w:r>
          </w:p>
        </w:tc>
        <w:tc>
          <w:tcPr>
            <w:tcW w:w="1713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Виноградская О.В.</w:t>
            </w:r>
          </w:p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22" w:rsidRPr="00A24319" w:rsidTr="005C3BFF">
        <w:tc>
          <w:tcPr>
            <w:tcW w:w="699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«Портфел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экскурсовода»: з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ащита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разработанных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</w:tc>
      </w:tr>
    </w:tbl>
    <w:p w:rsidR="00A24319" w:rsidRDefault="00A24319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CF9" w:rsidRPr="00A24319" w:rsidRDefault="00D27CF9" w:rsidP="00B54A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319" w:rsidRDefault="00A24319" w:rsidP="00B54A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E8B" w:rsidRDefault="000F4E8B" w:rsidP="00B54A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A68" w:rsidRDefault="00B54A68" w:rsidP="00C1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22">
        <w:rPr>
          <w:rFonts w:ascii="Times New Roman" w:hAnsi="Times New Roman" w:cs="Times New Roman"/>
          <w:b/>
          <w:sz w:val="28"/>
          <w:szCs w:val="28"/>
        </w:rPr>
        <w:lastRenderedPageBreak/>
        <w:t>План учебы актива. Секция оформителей</w:t>
      </w:r>
      <w:r w:rsidR="00C11B22">
        <w:rPr>
          <w:rFonts w:ascii="Times New Roman" w:hAnsi="Times New Roman" w:cs="Times New Roman"/>
          <w:b/>
          <w:sz w:val="28"/>
          <w:szCs w:val="28"/>
        </w:rPr>
        <w:t xml:space="preserve"> и переписки</w:t>
      </w:r>
      <w:r w:rsidRPr="00C11B22">
        <w:rPr>
          <w:rFonts w:ascii="Times New Roman" w:hAnsi="Times New Roman" w:cs="Times New Roman"/>
          <w:b/>
          <w:sz w:val="28"/>
          <w:szCs w:val="28"/>
        </w:rPr>
        <w:t>.</w:t>
      </w:r>
    </w:p>
    <w:p w:rsidR="00C11B22" w:rsidRDefault="00C11B22" w:rsidP="00C1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раз в месяц.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621"/>
        <w:gridCol w:w="1713"/>
        <w:gridCol w:w="2460"/>
      </w:tblGrid>
      <w:tr w:rsidR="00C11B22" w:rsidRPr="00DC0029" w:rsidTr="005C3BFF">
        <w:tc>
          <w:tcPr>
            <w:tcW w:w="699" w:type="dxa"/>
          </w:tcPr>
          <w:p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1" w:type="dxa"/>
          </w:tcPr>
          <w:p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13" w:type="dxa"/>
          </w:tcPr>
          <w:p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Оформление музейной выставки (отбор и размещение собранных материалов, составление пояснительных текстов и т. д.).Понятие об основных требованиях к художественному оформлению 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Шишина И.Н.</w:t>
            </w:r>
          </w:p>
          <w:p w:rsidR="00395A78" w:rsidRPr="00A24319" w:rsidRDefault="00395A78" w:rsidP="000F4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Сотрудник </w:t>
            </w:r>
            <w:r w:rsidR="000F4E8B">
              <w:rPr>
                <w:rFonts w:ascii="Times New Roman" w:hAnsi="Times New Roman" w:cs="Times New Roman"/>
                <w:i/>
                <w:sz w:val="28"/>
                <w:szCs w:val="28"/>
              </w:rPr>
              <w:t>районного</w:t>
            </w:r>
            <w:r w:rsidRPr="00395A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музейного комплекса (по согласованию)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1" w:type="dxa"/>
          </w:tcPr>
          <w:p w:rsidR="00C11B22" w:rsidRPr="00A24319" w:rsidRDefault="00C11B22" w:rsidP="0039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оформить </w:t>
            </w:r>
            <w:r w:rsidR="00395A78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выставку.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  <w:r w:rsidR="0039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1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методы построения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музейной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экспозиции. 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Основные приёмы экспонирования музейных предметов.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  <w:p w:rsidR="000F4E8B" w:rsidRDefault="00395A78" w:rsidP="000F4E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Сотрудник </w:t>
            </w:r>
            <w:proofErr w:type="gramStart"/>
            <w:r w:rsidR="000F4E8B">
              <w:rPr>
                <w:rFonts w:ascii="Times New Roman" w:hAnsi="Times New Roman" w:cs="Times New Roman"/>
                <w:i/>
                <w:sz w:val="28"/>
                <w:szCs w:val="28"/>
              </w:rPr>
              <w:t>районного</w:t>
            </w:r>
            <w:proofErr w:type="gramEnd"/>
          </w:p>
          <w:p w:rsidR="00395A78" w:rsidRPr="00395A78" w:rsidRDefault="00395A78" w:rsidP="000F4E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i/>
                <w:sz w:val="28"/>
                <w:szCs w:val="28"/>
              </w:rPr>
              <w:t>музейного комплекса (по согласованию)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1" w:type="dxa"/>
          </w:tcPr>
          <w:p w:rsidR="00C11B22" w:rsidRPr="00A24319" w:rsidRDefault="00395A78" w:rsidP="0039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Художественное оформление  экспозиций.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Шишина И.Н.</w:t>
            </w:r>
            <w:r w:rsidR="0039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1" w:type="dxa"/>
          </w:tcPr>
          <w:p w:rsidR="00C11B22" w:rsidRPr="00A24319" w:rsidRDefault="00395A78" w:rsidP="0039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этикет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ажа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 к экспонатам. Приёмы размещения текстов в экспозиции</w:t>
            </w:r>
            <w:proofErr w:type="gramStart"/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заглавливающих и сопроводительныхтекстов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экспозициях.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  <w:r w:rsidR="00A61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1" w:type="dxa"/>
          </w:tcPr>
          <w:p w:rsidR="00C11B22" w:rsidRPr="00A24319" w:rsidRDefault="00395A78" w:rsidP="0039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Составление аннотаций к экспозиции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  <w:r w:rsidR="00A61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1B22">
              <w:rPr>
                <w:rFonts w:ascii="Times New Roman" w:hAnsi="Times New Roman" w:cs="Times New Roman"/>
                <w:sz w:val="28"/>
                <w:szCs w:val="28"/>
              </w:rPr>
              <w:t>Переписка: правила оформления писем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открыток</w:t>
            </w:r>
            <w:r w:rsidRPr="00C11B22">
              <w:rPr>
                <w:rFonts w:ascii="Times New Roman" w:hAnsi="Times New Roman" w:cs="Times New Roman"/>
                <w:sz w:val="28"/>
                <w:szCs w:val="28"/>
              </w:rPr>
              <w:t>, выявление адресатов, фиксация ответов, оформление документов для фонда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C11B22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Виноградская О.В.</w:t>
            </w:r>
            <w:r w:rsidR="0039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B22" w:rsidRPr="00A24319" w:rsidTr="005C3BFF">
        <w:tc>
          <w:tcPr>
            <w:tcW w:w="699" w:type="dxa"/>
          </w:tcPr>
          <w:p w:rsidR="00C11B22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1" w:type="dxa"/>
          </w:tcPr>
          <w:p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Практикум: р</w:t>
            </w:r>
            <w:r w:rsidRPr="006E7E25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презентация </w:t>
            </w:r>
            <w:r w:rsidRPr="006E7E25">
              <w:rPr>
                <w:rFonts w:ascii="Times New Roman" w:hAnsi="Times New Roman" w:cs="Times New Roman"/>
                <w:sz w:val="28"/>
                <w:szCs w:val="28"/>
              </w:rPr>
              <w:t xml:space="preserve">музейной афиши, буклета. </w:t>
            </w:r>
          </w:p>
        </w:tc>
        <w:tc>
          <w:tcPr>
            <w:tcW w:w="1713" w:type="dxa"/>
          </w:tcPr>
          <w:p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395A78" w:rsidRPr="00A24319" w:rsidRDefault="000F4E8B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Виноградская О.В.</w:t>
            </w:r>
            <w:r w:rsidR="0039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11B22" w:rsidRPr="00C11B22" w:rsidRDefault="00C11B22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876" w:rsidRDefault="00F53876" w:rsidP="00F53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E8B" w:rsidRDefault="000F4E8B" w:rsidP="00F53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EBE" w:rsidRPr="00B54A68" w:rsidRDefault="00004EBE" w:rsidP="00B54A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A68" w:rsidRDefault="00B54A68" w:rsidP="00395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68">
        <w:rPr>
          <w:rFonts w:ascii="Times New Roman" w:hAnsi="Times New Roman" w:cs="Times New Roman"/>
          <w:b/>
          <w:sz w:val="28"/>
          <w:szCs w:val="28"/>
        </w:rPr>
        <w:lastRenderedPageBreak/>
        <w:t>План учебы актива. Секция архивариусов.</w:t>
      </w:r>
    </w:p>
    <w:p w:rsidR="00395A78" w:rsidRDefault="00395A78" w:rsidP="00395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раз в месяц.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541"/>
        <w:gridCol w:w="1793"/>
        <w:gridCol w:w="2460"/>
      </w:tblGrid>
      <w:tr w:rsidR="00395A78" w:rsidRPr="00DC0029" w:rsidTr="00A61745">
        <w:tc>
          <w:tcPr>
            <w:tcW w:w="699" w:type="dxa"/>
          </w:tcPr>
          <w:p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1" w:type="dxa"/>
          </w:tcPr>
          <w:p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93" w:type="dxa"/>
          </w:tcPr>
          <w:p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395A78" w:rsidRPr="00A24319" w:rsidTr="00A61745">
        <w:tc>
          <w:tcPr>
            <w:tcW w:w="699" w:type="dxa"/>
          </w:tcPr>
          <w:p w:rsidR="00395A78" w:rsidRPr="00A24319" w:rsidRDefault="00395A78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:rsidR="00395A78" w:rsidRPr="00A24319" w:rsidRDefault="00395A78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 учета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музея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: инвентарные книги и коллекционные описи, паспорта музейных предметов и картотеки.</w:t>
            </w:r>
          </w:p>
        </w:tc>
        <w:tc>
          <w:tcPr>
            <w:tcW w:w="1793" w:type="dxa"/>
          </w:tcPr>
          <w:p w:rsidR="00395A78" w:rsidRPr="00A24319" w:rsidRDefault="00A61745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395A78" w:rsidRDefault="000F4E8B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  <w:p w:rsidR="000F4E8B" w:rsidRDefault="000F4E8B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О.Н.</w:t>
            </w:r>
          </w:p>
          <w:p w:rsidR="00A61745" w:rsidRPr="00A24319" w:rsidRDefault="00A61745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45" w:rsidRPr="00A24319" w:rsidTr="00A61745">
        <w:tc>
          <w:tcPr>
            <w:tcW w:w="699" w:type="dxa"/>
          </w:tcPr>
          <w:p w:rsidR="00A61745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правилами ведения музейной документации. Основной и вспомогательный фонды. </w:t>
            </w:r>
          </w:p>
        </w:tc>
        <w:tc>
          <w:tcPr>
            <w:tcW w:w="1793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Default="000F4E8B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45" w:rsidRPr="00A24319" w:rsidTr="00A61745">
        <w:tc>
          <w:tcPr>
            <w:tcW w:w="699" w:type="dxa"/>
          </w:tcPr>
          <w:p w:rsidR="00A61745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Учет музейных предметов.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азличие между подлинником и копией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3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Pr="00A24319" w:rsidRDefault="000F4E8B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</w:tc>
      </w:tr>
      <w:tr w:rsidR="00A61745" w:rsidRPr="00A24319" w:rsidTr="00A61745">
        <w:tc>
          <w:tcPr>
            <w:tcW w:w="699" w:type="dxa"/>
          </w:tcPr>
          <w:p w:rsidR="00A61745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1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>Научное определение и описани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музейных материалов. Шифр собранных предметов и документов.</w:t>
            </w:r>
          </w:p>
        </w:tc>
        <w:tc>
          <w:tcPr>
            <w:tcW w:w="1793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Default="000F4E8B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45" w:rsidRPr="00A24319" w:rsidTr="00A61745">
        <w:tc>
          <w:tcPr>
            <w:tcW w:w="699" w:type="dxa"/>
          </w:tcPr>
          <w:p w:rsidR="00A61745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1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Составление паспорта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(учетной карточки)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музейного экспоната. </w:t>
            </w:r>
          </w:p>
        </w:tc>
        <w:tc>
          <w:tcPr>
            <w:tcW w:w="1793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Pr="00A24319" w:rsidRDefault="000F4E8B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</w:tc>
      </w:tr>
      <w:tr w:rsidR="00A61745" w:rsidRPr="00A24319" w:rsidTr="00A61745">
        <w:tc>
          <w:tcPr>
            <w:tcW w:w="699" w:type="dxa"/>
          </w:tcPr>
          <w:p w:rsidR="00A61745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1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Музейны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каталог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Составление картотеки книжного фонда музея. </w:t>
            </w:r>
          </w:p>
        </w:tc>
        <w:tc>
          <w:tcPr>
            <w:tcW w:w="1793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Pr="00A24319" w:rsidRDefault="000F4E8B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</w:tc>
      </w:tr>
      <w:tr w:rsidR="00A61745" w:rsidRPr="00A24319" w:rsidTr="00A61745">
        <w:tc>
          <w:tcPr>
            <w:tcW w:w="699" w:type="dxa"/>
          </w:tcPr>
          <w:p w:rsidR="00A61745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1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>Составление актов приемки новых экспонатов.</w:t>
            </w:r>
          </w:p>
        </w:tc>
        <w:tc>
          <w:tcPr>
            <w:tcW w:w="1793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Pr="00A24319" w:rsidRDefault="000F4E8B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Т.Л.</w:t>
            </w:r>
          </w:p>
        </w:tc>
      </w:tr>
      <w:tr w:rsidR="00A61745" w:rsidRPr="00A24319" w:rsidTr="00A61745">
        <w:tc>
          <w:tcPr>
            <w:tcW w:w="699" w:type="dxa"/>
          </w:tcPr>
          <w:p w:rsidR="00A61745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1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музейных предметов в экспозиционном использовании.</w:t>
            </w: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сохранности экспоната.</w:t>
            </w:r>
          </w:p>
        </w:tc>
        <w:tc>
          <w:tcPr>
            <w:tcW w:w="1793" w:type="dxa"/>
          </w:tcPr>
          <w:p w:rsidR="00A61745" w:rsidRPr="00A24319" w:rsidRDefault="00A61745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A61745" w:rsidRPr="00A24319" w:rsidRDefault="000F4E8B" w:rsidP="00A61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О.Н.</w:t>
            </w:r>
          </w:p>
        </w:tc>
      </w:tr>
    </w:tbl>
    <w:p w:rsidR="00395A78" w:rsidRDefault="00395A78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4EBE" w:rsidRPr="00395A78" w:rsidRDefault="00004EBE" w:rsidP="00395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745" w:rsidRPr="00395A78" w:rsidRDefault="00A617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1745" w:rsidRPr="00395A78" w:rsidSect="00E4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74369"/>
    <w:multiLevelType w:val="multilevel"/>
    <w:tmpl w:val="C95C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9723F"/>
    <w:multiLevelType w:val="multilevel"/>
    <w:tmpl w:val="7352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A68"/>
    <w:rsid w:val="00004EBE"/>
    <w:rsid w:val="000F4E8B"/>
    <w:rsid w:val="001A48C9"/>
    <w:rsid w:val="00395A78"/>
    <w:rsid w:val="0054722F"/>
    <w:rsid w:val="006153C6"/>
    <w:rsid w:val="006E7E25"/>
    <w:rsid w:val="0072482F"/>
    <w:rsid w:val="00A24319"/>
    <w:rsid w:val="00A61745"/>
    <w:rsid w:val="00B54A68"/>
    <w:rsid w:val="00C11B22"/>
    <w:rsid w:val="00D27CF9"/>
    <w:rsid w:val="00DC0029"/>
    <w:rsid w:val="00E444D8"/>
    <w:rsid w:val="00E7467E"/>
    <w:rsid w:val="00F509C4"/>
    <w:rsid w:val="00F53876"/>
    <w:rsid w:val="00FF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7CF9"/>
  </w:style>
  <w:style w:type="character" w:styleId="a4">
    <w:name w:val="Emphasis"/>
    <w:basedOn w:val="a0"/>
    <w:uiPriority w:val="20"/>
    <w:qFormat/>
    <w:rsid w:val="00004EBE"/>
    <w:rPr>
      <w:i/>
      <w:iCs/>
    </w:rPr>
  </w:style>
  <w:style w:type="table" w:styleId="a5">
    <w:name w:val="Table Grid"/>
    <w:basedOn w:val="a1"/>
    <w:uiPriority w:val="39"/>
    <w:rsid w:val="006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6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schevchuck.swetlana@yandex.ru</dc:creator>
  <cp:lastModifiedBy>Fiz</cp:lastModifiedBy>
  <cp:revision>4</cp:revision>
  <dcterms:created xsi:type="dcterms:W3CDTF">2018-12-28T09:05:00Z</dcterms:created>
  <dcterms:modified xsi:type="dcterms:W3CDTF">2024-02-20T10:12:00Z</dcterms:modified>
</cp:coreProperties>
</file>