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bookmarkStart w:id="0" w:name="block-5472762"/>
      <w:r w:rsidRPr="004779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4779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4779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477914">
        <w:rPr>
          <w:rFonts w:ascii="Times New Roman" w:hAnsi="Times New Roman"/>
          <w:b/>
          <w:color w:val="000000"/>
          <w:sz w:val="28"/>
          <w:lang w:val="ru-RU"/>
        </w:rPr>
        <w:t>Варнавинский муниципальный округ</w:t>
      </w:r>
      <w:bookmarkEnd w:id="2"/>
      <w:r w:rsidRPr="004779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914">
        <w:rPr>
          <w:rFonts w:ascii="Times New Roman" w:hAnsi="Times New Roman"/>
          <w:color w:val="000000"/>
          <w:sz w:val="28"/>
          <w:lang w:val="ru-RU"/>
        </w:rPr>
        <w:t>​</w:t>
      </w: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B50B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7914" w:rsidRPr="00D40C98" w:rsidTr="00477914">
        <w:tc>
          <w:tcPr>
            <w:tcW w:w="3114" w:type="dxa"/>
          </w:tcPr>
          <w:p w:rsidR="00477914" w:rsidRPr="0040209D" w:rsidRDefault="00477914" w:rsidP="00477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914" w:rsidRPr="0040209D" w:rsidRDefault="00477914" w:rsidP="00477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914" w:rsidRDefault="00477914" w:rsidP="004779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7914" w:rsidRPr="008944ED" w:rsidRDefault="00477914" w:rsidP="004779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Северная СШ</w:t>
            </w:r>
          </w:p>
          <w:p w:rsidR="00477914" w:rsidRDefault="00477914" w:rsidP="004779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914" w:rsidRPr="008944ED" w:rsidRDefault="00477914" w:rsidP="004779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477914" w:rsidRDefault="00D40C98" w:rsidP="00477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78</w:t>
            </w:r>
            <w:r w:rsidR="004779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4779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779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7791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779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779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7914" w:rsidRPr="0040209D" w:rsidRDefault="00477914" w:rsidP="00477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477914">
      <w:pPr>
        <w:spacing w:after="0"/>
        <w:ind w:left="120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770487)</w:t>
      </w: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50B4C" w:rsidRPr="00477914" w:rsidRDefault="00477914">
      <w:pPr>
        <w:spacing w:after="0" w:line="408" w:lineRule="auto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 w:rsidP="00F34242">
      <w:pPr>
        <w:spacing w:after="0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B50B4C">
      <w:pPr>
        <w:spacing w:after="0"/>
        <w:ind w:left="120"/>
        <w:jc w:val="center"/>
        <w:rPr>
          <w:lang w:val="ru-RU"/>
        </w:rPr>
      </w:pPr>
    </w:p>
    <w:p w:rsidR="00B50B4C" w:rsidRPr="00477914" w:rsidRDefault="00477914">
      <w:pPr>
        <w:spacing w:after="0"/>
        <w:ind w:left="120"/>
        <w:jc w:val="center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477914">
        <w:rPr>
          <w:rFonts w:ascii="Times New Roman" w:hAnsi="Times New Roman"/>
          <w:b/>
          <w:color w:val="000000"/>
          <w:sz w:val="28"/>
          <w:lang w:val="ru-RU"/>
        </w:rPr>
        <w:t>сп.Северный</w:t>
      </w:r>
      <w:bookmarkEnd w:id="3"/>
      <w:r w:rsidRPr="004779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47791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40C98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B50B4C" w:rsidRPr="00477914" w:rsidRDefault="00477914">
      <w:pPr>
        <w:spacing w:after="0" w:line="264" w:lineRule="auto"/>
        <w:ind w:left="120"/>
        <w:rPr>
          <w:lang w:val="ru-RU"/>
        </w:rPr>
      </w:pPr>
      <w:bookmarkStart w:id="6" w:name="block-5472763"/>
      <w:bookmarkEnd w:id="0"/>
      <w:r w:rsidRPr="004779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B4C" w:rsidRPr="00477914" w:rsidRDefault="00B50B4C">
      <w:pPr>
        <w:spacing w:after="0" w:line="264" w:lineRule="auto"/>
        <w:ind w:left="120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0B4C" w:rsidRPr="00477914" w:rsidRDefault="00B50B4C">
      <w:pPr>
        <w:spacing w:after="0" w:line="264" w:lineRule="auto"/>
        <w:ind w:left="120"/>
        <w:rPr>
          <w:lang w:val="ru-RU"/>
        </w:rPr>
      </w:pPr>
    </w:p>
    <w:p w:rsidR="00B50B4C" w:rsidRPr="00477914" w:rsidRDefault="00477914">
      <w:pPr>
        <w:spacing w:after="0" w:line="264" w:lineRule="auto"/>
        <w:ind w:left="120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50B4C" w:rsidRPr="00477914" w:rsidRDefault="00B50B4C">
      <w:pPr>
        <w:spacing w:after="0" w:line="264" w:lineRule="auto"/>
        <w:ind w:left="120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7791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7791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50B4C" w:rsidRPr="00477914" w:rsidRDefault="00477914">
      <w:pPr>
        <w:spacing w:after="0" w:line="264" w:lineRule="auto"/>
        <w:ind w:left="120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50B4C" w:rsidRPr="00477914" w:rsidRDefault="00B50B4C">
      <w:pPr>
        <w:spacing w:after="0" w:line="264" w:lineRule="auto"/>
        <w:ind w:left="120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50B4C" w:rsidRPr="00477914" w:rsidRDefault="0047791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50B4C" w:rsidRDefault="0047791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77914">
        <w:rPr>
          <w:rFonts w:ascii="Times New Roman" w:hAnsi="Times New Roman"/>
          <w:color w:val="FF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0B4C" w:rsidRPr="00477914" w:rsidRDefault="00477914">
      <w:pPr>
        <w:spacing w:after="0" w:line="264" w:lineRule="auto"/>
        <w:ind w:left="120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50B4C" w:rsidRPr="00477914" w:rsidRDefault="00B50B4C">
      <w:pPr>
        <w:spacing w:after="0" w:line="264" w:lineRule="auto"/>
        <w:ind w:left="120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47791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47791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50B4C" w:rsidRPr="00477914" w:rsidRDefault="00B50B4C">
      <w:pPr>
        <w:rPr>
          <w:lang w:val="ru-RU"/>
        </w:rPr>
        <w:sectPr w:rsidR="00B50B4C" w:rsidRPr="00477914">
          <w:pgSz w:w="11906" w:h="16383"/>
          <w:pgMar w:top="1134" w:right="850" w:bottom="1134" w:left="1701" w:header="720" w:footer="720" w:gutter="0"/>
          <w:cols w:space="720"/>
        </w:sect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bookmarkStart w:id="8" w:name="block-5472761"/>
      <w:bookmarkEnd w:id="6"/>
      <w:r w:rsidRPr="0047791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instrText>HYPERLINK</w:instrText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instrText xml:space="preserve"> \</w:instrText>
      </w:r>
      <w:r>
        <w:rPr>
          <w:rFonts w:ascii="Times New Roman" w:hAnsi="Times New Roman"/>
          <w:b/>
          <w:color w:val="0000FF"/>
          <w:sz w:val="24"/>
        </w:rPr>
        <w:instrText>l</w:instrText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00FF"/>
          <w:sz w:val="24"/>
        </w:rPr>
        <w:instrText>ftn</w:instrText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00FF"/>
          <w:sz w:val="24"/>
        </w:rPr>
        <w:instrText>h</w:instrText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 w:rsidRPr="0047791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10" w:name="192040c8-9be0-4bcc-9f47-45c543c4cd5f"/>
      <w:r w:rsidRPr="0047791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1" w:name="fea8cf03-c8e1-4ed3-94a3-40e6561a8359"/>
      <w:r w:rsidRPr="0047791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47791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2" w:name="fce98a40-ae0b-4d2c-875d-505cf2d5a21d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12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3" w:name="a3da6f91-f80f-4d4a-8e62-998ba5c8e117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477914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4" w:name="e4e52ce4-82f6-450f-a8ef-39f9bea95300"/>
      <w:r w:rsidRPr="0047791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477914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276de16-2d11-43d3-bead-a64a93ae8cc5"/>
      <w:r w:rsidRPr="0047791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333333"/>
          <w:sz w:val="28"/>
          <w:lang w:val="ru-RU"/>
        </w:rPr>
        <w:t>).</w:t>
      </w:r>
      <w:bookmarkEnd w:id="15"/>
      <w:r w:rsidRPr="0047791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50B4C" w:rsidRPr="00477914" w:rsidRDefault="0047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50B4C" w:rsidRPr="00477914" w:rsidRDefault="00477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50B4C" w:rsidRPr="00477914" w:rsidRDefault="00477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B4C" w:rsidRPr="00477914" w:rsidRDefault="0047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50B4C" w:rsidRPr="00477914" w:rsidRDefault="0047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50B4C" w:rsidRPr="00477914" w:rsidRDefault="0047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50B4C" w:rsidRPr="00477914" w:rsidRDefault="0047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B50B4C" w:rsidRPr="00477914" w:rsidRDefault="0047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B4C" w:rsidRPr="00477914" w:rsidRDefault="0047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50B4C" w:rsidRPr="00477914" w:rsidRDefault="0047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50B4C" w:rsidRPr="00477914" w:rsidRDefault="0047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50B4C" w:rsidRPr="00477914" w:rsidRDefault="00477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50B4C" w:rsidRPr="00477914" w:rsidRDefault="00477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b176ee2-af43-40d4-a1ee-b090419c1179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77914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33f36d8-58eb-4703-aa32-18eef51ef659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477914">
        <w:rPr>
          <w:rFonts w:ascii="Times New Roman" w:hAnsi="Times New Roman"/>
          <w:color w:val="000000"/>
          <w:sz w:val="28"/>
          <w:lang w:val="ru-RU"/>
        </w:rPr>
        <w:t>‌).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8" w:name="60d4b361-5c35-450d-9ed8-60410acf6db4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8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d90ce49e-f5c7-4bfc-ba4a-92feb4e54a52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9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9441494-befb-474c-980d-17418cebb9a9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20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9e6d0f8b-b9cc-4a5a-96f8-fa217be0cdd9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477914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2" w:name="e5c2f998-10e7-44fc-bdda-dfec1693f887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2d1b25dd-7e61-4fc3-9b40-52f6c7be69e0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7791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6412d18c-a4c6-4681-9757-e9608467f10d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477914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5" w:name="6d735cba-503d-4ed1-a53f-5468e4a27f01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5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6" w:name="3f36f3cc-f68d-481c-9f68-8a09ab5407f1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7" w:name="dd853ef0-68f9-4441-80c5-be39b469ea42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477914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8" w:name="305fc3fd-0d75-43c6-b5e8-b77dae865863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8497a925-adbe-4600-9382-168da4c3c80b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9"/>
      <w:r w:rsidRPr="00477914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30" w:name="c4dddd01-51be-4cab-bffc-20489de7184c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0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0c3ae019-4704-47be-8c05-88069337bebf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31"/>
      <w:r w:rsidRPr="00477914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2" w:name="0e95da97-7b05-41cd-84b7-0db56826c5ee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477914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3" w:name="63220a7a-3056-4cb7-8b8f-8dfa3716a258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3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91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7791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50B4C" w:rsidRPr="00477914" w:rsidRDefault="0047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50B4C" w:rsidRPr="00477914" w:rsidRDefault="0047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50B4C" w:rsidRPr="00477914" w:rsidRDefault="0047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50B4C" w:rsidRPr="00477914" w:rsidRDefault="0047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50B4C" w:rsidRPr="00477914" w:rsidRDefault="0047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50B4C" w:rsidRPr="00477914" w:rsidRDefault="0047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50B4C" w:rsidRDefault="0047791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50B4C" w:rsidRPr="00477914" w:rsidRDefault="0047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50B4C" w:rsidRDefault="0047791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50B4C" w:rsidRPr="00477914" w:rsidRDefault="0047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B4C" w:rsidRPr="00477914" w:rsidRDefault="00477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50B4C" w:rsidRPr="00477914" w:rsidRDefault="00477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50B4C" w:rsidRPr="00477914" w:rsidRDefault="00477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50B4C" w:rsidRDefault="004779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50B4C" w:rsidRPr="00477914" w:rsidRDefault="00477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50B4C" w:rsidRPr="00477914" w:rsidRDefault="00477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4" w:name="96e70618-7a1d-4135-8fd3-a8d5b625e8a7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4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5" w:name="6dc3c912-0f6b-44b2-87fb-4fa8c0a8ddd8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др.)</w:t>
      </w:r>
      <w:bookmarkEnd w:id="35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2d4a2950-b4e9-4f16-a8a6-487d5016001d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6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7" w:name="80f00626-952e-41bd-9beb-6d0f5fe1ba6b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7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8" w:name="db43cb12-75a1-43f5-b252-1995adfd2fff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8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99ba0051-1be8-4e8f-b0dd-a10143c31c81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39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40" w:name="738a01c7-d12e-4abb-aa19-15d8e09af024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0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791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41" w:name="a8556af8-9a03-49c3-b8c8-d0217dccd1c5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41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2" w:name="236d15e5-7adb-4fc2-919e-678797fd1898"/>
      <w:r w:rsidRPr="0047791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477914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b39133dd-5b08-4549-a5bd-8bf368254092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3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1a0e8552-8319-44da-b4b7-9c067d7af546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4"/>
      <w:r w:rsidRPr="0047791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5" w:name="7bc5c68d-92f5-41d5-9535-d638ea476e3f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14358877-86a6-40e2-9fb5-58334b8a6e9a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46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7" w:name="c6bf05b5-49bd-40a2-90b7-cfd41b2279a7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477914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» ‌</w:t>
      </w:r>
      <w:bookmarkStart w:id="48" w:name="ea02cf5f-d5e4-4b30-812a-1b46ec679534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8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7791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9" w:name="68f21dae-0b2e-4871-b761-be4991ec4878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9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7791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7684134c-2d89-4058-b80b-6ad24d340e2c"/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47791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1" w:name="e453ae69-7b50-49e1-850e-5455f39cac3b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1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52" w:name="db307144-10c3-47e0-8f79-b83f6461fd22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52"/>
      <w:r w:rsidRPr="0047791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3" w:name="cb0fcba1-b7c3-44d2-9bb6-c0a6c9168eca"/>
      <w:r w:rsidRPr="0047791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bfd2c4b6-8e45-47df-8299-90bb4d27aacd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4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55" w:name="3e21f5c4-1001-4583-8489-5f0ba36061b9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55"/>
      <w:r w:rsidRPr="0047791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6" w:name="f6f542f3-f6cf-4368-a418-eb5d19aa0b2b"/>
      <w:r w:rsidRPr="0047791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7" w:name="0e6b1fdc-e350-43b1-a03c-45387667d39d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7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50B4C" w:rsidRPr="00477914" w:rsidRDefault="0047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779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50B4C" w:rsidRDefault="00477914">
      <w:pPr>
        <w:numPr>
          <w:ilvl w:val="0"/>
          <w:numId w:val="13"/>
        </w:numPr>
        <w:spacing w:after="0" w:line="264" w:lineRule="auto"/>
        <w:jc w:val="both"/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50B4C" w:rsidRPr="00477914" w:rsidRDefault="00477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50B4C" w:rsidRPr="00477914" w:rsidRDefault="00477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B4C" w:rsidRPr="00477914" w:rsidRDefault="0047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50B4C" w:rsidRPr="00477914" w:rsidRDefault="0047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50B4C" w:rsidRPr="00477914" w:rsidRDefault="0047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50B4C" w:rsidRPr="00477914" w:rsidRDefault="0047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50B4C" w:rsidRPr="00477914" w:rsidRDefault="0047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B4C" w:rsidRPr="00477914" w:rsidRDefault="0047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50B4C" w:rsidRPr="00477914" w:rsidRDefault="0047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50B4C" w:rsidRPr="00477914" w:rsidRDefault="0047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50B4C" w:rsidRPr="00477914" w:rsidRDefault="0047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50B4C" w:rsidRPr="00477914" w:rsidRDefault="0047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50B4C" w:rsidRPr="00477914" w:rsidRDefault="0047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8" w:name="e723ba6f-ad13-4eb9-88fb-092822236b1d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7791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59" w:name="127f14ef-247e-4055-acfd-bc40c4be0ca9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59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7791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60" w:name="13ed692d-f68b-4ab7-9394-065d0e010e2b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60"/>
      <w:r w:rsidRPr="00477914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1" w:name="88e382a1-4742-44f3-be40-3355538b7bf0"/>
      <w:r w:rsidRPr="0047791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477914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2" w:name="65d9a5fc-cfbc-4c38-8800-4fae49f12f66"/>
      <w:r w:rsidRPr="0047791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7791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3" w:name="d4959437-1f52-4e04-ad5c-5e5962b220a9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f6b74d8a-3a68-456b-9560-c1d56f3a7703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4"/>
      <w:r w:rsidRPr="00477914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5" w:name="fb9c6b46-90e6-44d3-98e5-d86df8a78f70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8753b9aa-1497-4d8a-9925-78a7378ffdc6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6"/>
      <w:r w:rsidRPr="00477914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7" w:name="a3acb784-465c-47f9-a1a9-55fd03aefdd7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68" w:name="c485f24c-ccf6-4a4b-a332-12b0e9bda1ee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8"/>
      <w:r w:rsidRPr="00477914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9" w:name="b696e61f-1fed-496e-b40a-891403c8acb0"/>
      <w:r w:rsidRPr="00477914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477914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bf3989dc-2faf-4749-85de-63cc4f5b6c7f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791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71" w:name="05556173-ef49-42c0-b650-76e818c52f73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71"/>
      <w:r w:rsidRPr="00477914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2" w:name="10df2cc6-7eaf-452a-be27-c403590473e7"/>
      <w:r w:rsidRPr="0047791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477914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477914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81524b2d-8972-479d-bbde-dc24af398f71"/>
      <w:r w:rsidRPr="0047791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333333"/>
          <w:sz w:val="28"/>
          <w:lang w:val="ru-RU"/>
        </w:rPr>
        <w:t>).</w:t>
      </w:r>
      <w:bookmarkEnd w:id="73"/>
      <w:r w:rsidRPr="0047791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8bd46c4b-5995-4a73-9b20-d9c86c3c5312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74"/>
      <w:r w:rsidRPr="00477914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5" w:name="7dfac43d-95d1-4f1a-9ef0-dd2e363e5574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5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76" w:name="6b7a4d8f-0c10-4499-8b29-96f966374409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6"/>
      <w:r w:rsidRPr="00477914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7" w:name="2404cae9-2aea-4be9-9c14-d1f2464ae947"/>
      <w:r w:rsidRPr="0047791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477914">
        <w:rPr>
          <w:rFonts w:ascii="Times New Roman" w:hAnsi="Times New Roman"/>
          <w:color w:val="333333"/>
          <w:sz w:val="28"/>
          <w:lang w:val="ru-RU"/>
        </w:rPr>
        <w:t>​‌</w:t>
      </w:r>
      <w:bookmarkStart w:id="78" w:name="32f573be-918d-43d1-9ae6-41e22d8f0125"/>
      <w:r w:rsidRPr="0047791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477914">
        <w:rPr>
          <w:rFonts w:ascii="Times New Roman" w:hAnsi="Times New Roman"/>
          <w:color w:val="333333"/>
          <w:sz w:val="28"/>
          <w:lang w:val="ru-RU"/>
        </w:rPr>
        <w:t>).</w:t>
      </w:r>
      <w:bookmarkEnd w:id="78"/>
      <w:r w:rsidRPr="0047791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af055e7a-930d-4d71-860c-0ef134e8808b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79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‌</w:t>
      </w:r>
      <w:bookmarkStart w:id="80" w:name="7725f3ac-90cc-4ff9-a933-5f2500765865"/>
      <w:r w:rsidRPr="0047791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81" w:name="b11b7b7c-b734-4b90-8e59-61db21edb4cb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81"/>
      <w:r w:rsidRPr="00477914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82" w:name="37501a53-492c-457b-bba5-1c42b6cc6631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82"/>
      <w:r w:rsidRPr="00477914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83" w:name="75d9e905-0ed8-4b64-8f23-d12494003dd9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не менее двух произведений по выбору):</w:t>
      </w:r>
      <w:bookmarkEnd w:id="83"/>
      <w:r w:rsidRPr="00477914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4" w:name="861c58cd-2b62-48ca-aee2-cbc0aff1d663"/>
      <w:r w:rsidRPr="0047791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bookmarkStart w:id="85" w:name="3833d43d-9952-42a0-80a6-c982261f81f0"/>
      <w:r w:rsidRPr="0047791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85"/>
      <w:r w:rsidRPr="00477914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6" w:name="6717adc8-7d22-4c8b-8e0f-ca68d49678b4"/>
      <w:r w:rsidRPr="004779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477914">
        <w:rPr>
          <w:rFonts w:ascii="Times New Roman" w:hAnsi="Times New Roman"/>
          <w:color w:val="000000"/>
          <w:sz w:val="28"/>
          <w:lang w:val="ru-RU"/>
        </w:rPr>
        <w:t>‌.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7791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7" w:name="0570ee0c-c095-4bdf-be12-0c3444ad3bbe"/>
      <w:r w:rsidRPr="00477914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7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8" w:name="7eaefd21-9d80-4380-a4c5-7fbfbc886408"/>
      <w:r w:rsidRPr="0047791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8"/>
      <w:r w:rsidRPr="0047791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>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7791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50B4C" w:rsidRPr="00477914" w:rsidRDefault="0047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50B4C" w:rsidRPr="00477914" w:rsidRDefault="0047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50B4C" w:rsidRPr="00477914" w:rsidRDefault="0047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50B4C" w:rsidRPr="00477914" w:rsidRDefault="0047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50B4C" w:rsidRPr="00477914" w:rsidRDefault="0047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50B4C" w:rsidRPr="00477914" w:rsidRDefault="0047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50B4C" w:rsidRPr="00477914" w:rsidRDefault="0047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B50B4C" w:rsidRDefault="0047791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FF"/>
          <w:sz w:val="18"/>
        </w:rPr>
        <w:fldChar w:fldCharType="begin"/>
      </w:r>
      <w:r w:rsidRPr="00477914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instrText>HYPERLINK</w:instrText>
      </w:r>
      <w:r w:rsidRPr="00477914">
        <w:rPr>
          <w:rFonts w:ascii="Times New Roman" w:hAnsi="Times New Roman"/>
          <w:color w:val="0000FF"/>
          <w:sz w:val="18"/>
          <w:lang w:val="ru-RU"/>
        </w:rPr>
        <w:instrText xml:space="preserve"> \</w:instrText>
      </w:r>
      <w:r>
        <w:rPr>
          <w:rFonts w:ascii="Times New Roman" w:hAnsi="Times New Roman"/>
          <w:color w:val="0000FF"/>
          <w:sz w:val="18"/>
        </w:rPr>
        <w:instrText>l</w:instrText>
      </w:r>
      <w:r w:rsidRPr="00477914">
        <w:rPr>
          <w:rFonts w:ascii="Times New Roman" w:hAnsi="Times New Roman"/>
          <w:color w:val="0000FF"/>
          <w:sz w:val="18"/>
          <w:lang w:val="ru-RU"/>
        </w:rPr>
        <w:instrText xml:space="preserve"> "_</w:instrText>
      </w:r>
      <w:r>
        <w:rPr>
          <w:rFonts w:ascii="Times New Roman" w:hAnsi="Times New Roman"/>
          <w:color w:val="0000FF"/>
          <w:sz w:val="18"/>
        </w:rPr>
        <w:instrText>ftnref</w:instrText>
      </w:r>
      <w:r w:rsidRPr="00477914">
        <w:rPr>
          <w:rFonts w:ascii="Times New Roman" w:hAnsi="Times New Roman"/>
          <w:color w:val="0000FF"/>
          <w:sz w:val="18"/>
          <w:lang w:val="ru-RU"/>
        </w:rPr>
        <w:instrText>1" \</w:instrText>
      </w:r>
      <w:r>
        <w:rPr>
          <w:rFonts w:ascii="Times New Roman" w:hAnsi="Times New Roman"/>
          <w:color w:val="0000FF"/>
          <w:sz w:val="18"/>
        </w:rPr>
        <w:instrText>h</w:instrText>
      </w:r>
      <w:r w:rsidRPr="00477914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Pr="0047791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4779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50B4C" w:rsidRPr="00477914" w:rsidRDefault="00B50B4C">
      <w:pPr>
        <w:rPr>
          <w:lang w:val="ru-RU"/>
        </w:rPr>
        <w:sectPr w:rsidR="00B50B4C" w:rsidRPr="00477914">
          <w:pgSz w:w="11906" w:h="16383"/>
          <w:pgMar w:top="1134" w:right="850" w:bottom="1134" w:left="1701" w:header="720" w:footer="720" w:gutter="0"/>
          <w:cols w:space="720"/>
        </w:sect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bookmarkStart w:id="90" w:name="block-5472766"/>
      <w:bookmarkEnd w:id="8"/>
      <w:r w:rsidRPr="0047791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7791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7791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50B4C" w:rsidRPr="00477914" w:rsidRDefault="0047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50B4C" w:rsidRPr="00477914" w:rsidRDefault="0047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50B4C" w:rsidRPr="00477914" w:rsidRDefault="0047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50B4C" w:rsidRPr="00477914" w:rsidRDefault="0047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50B4C" w:rsidRPr="00477914" w:rsidRDefault="0047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50B4C" w:rsidRPr="00477914" w:rsidRDefault="0047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50B4C" w:rsidRPr="00477914" w:rsidRDefault="0047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50B4C" w:rsidRPr="00477914" w:rsidRDefault="004779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50B4C" w:rsidRPr="00477914" w:rsidRDefault="0047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50B4C" w:rsidRPr="00477914" w:rsidRDefault="0047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50B4C" w:rsidRPr="00477914" w:rsidRDefault="0047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50B4C" w:rsidRPr="00477914" w:rsidRDefault="0047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0B4C" w:rsidRDefault="0047791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50B4C" w:rsidRPr="00477914" w:rsidRDefault="0047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50B4C" w:rsidRPr="00477914" w:rsidRDefault="0047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50B4C" w:rsidRPr="00477914" w:rsidRDefault="0047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50B4C" w:rsidRPr="00477914" w:rsidRDefault="0047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791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7791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50B4C" w:rsidRDefault="0047791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Pr="00477914" w:rsidRDefault="0047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791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0B4C" w:rsidRDefault="0047791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0B4C" w:rsidRDefault="0047791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50B4C" w:rsidRPr="00477914" w:rsidRDefault="004779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50B4C" w:rsidRDefault="004779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0B4C" w:rsidRPr="00477914" w:rsidRDefault="0047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left="120"/>
        <w:jc w:val="both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Pr="00477914" w:rsidRDefault="00477914">
      <w:pPr>
        <w:spacing w:after="0" w:line="264" w:lineRule="auto"/>
        <w:ind w:firstLine="600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50B4C" w:rsidRPr="00477914" w:rsidRDefault="00B50B4C">
      <w:pPr>
        <w:spacing w:after="0" w:line="264" w:lineRule="auto"/>
        <w:ind w:left="120"/>
        <w:jc w:val="both"/>
        <w:rPr>
          <w:lang w:val="ru-RU"/>
        </w:rPr>
      </w:pPr>
    </w:p>
    <w:p w:rsidR="00B50B4C" w:rsidRDefault="0047791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477914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477914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50B4C" w:rsidRDefault="00477914">
      <w:pPr>
        <w:numPr>
          <w:ilvl w:val="0"/>
          <w:numId w:val="34"/>
        </w:numPr>
        <w:spacing w:after="0" w:line="264" w:lineRule="auto"/>
        <w:jc w:val="both"/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50B4C" w:rsidRPr="00477914" w:rsidRDefault="0047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50B4C" w:rsidRDefault="0047791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50B4C" w:rsidRPr="00477914" w:rsidRDefault="0047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50B4C" w:rsidRDefault="0047791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50B4C" w:rsidRPr="00477914" w:rsidRDefault="0047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50B4C" w:rsidRDefault="0047791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779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791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50B4C" w:rsidRPr="00477914" w:rsidRDefault="0047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50B4C" w:rsidRDefault="004779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50B4C" w:rsidRDefault="00B50B4C">
      <w:pPr>
        <w:sectPr w:rsidR="00B50B4C">
          <w:pgSz w:w="11906" w:h="16383"/>
          <w:pgMar w:top="1134" w:right="850" w:bottom="1134" w:left="1701" w:header="720" w:footer="720" w:gutter="0"/>
          <w:cols w:space="720"/>
        </w:sectPr>
      </w:pPr>
    </w:p>
    <w:p w:rsidR="00B50B4C" w:rsidRDefault="00477914">
      <w:pPr>
        <w:spacing w:after="0"/>
        <w:ind w:left="120"/>
      </w:pPr>
      <w:bookmarkStart w:id="91" w:name="block-5472764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50B4C" w:rsidRDefault="0047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0"/>
        <w:gridCol w:w="1052"/>
        <w:gridCol w:w="1102"/>
        <w:gridCol w:w="1024"/>
        <w:gridCol w:w="1843"/>
        <w:gridCol w:w="5468"/>
      </w:tblGrid>
      <w:tr w:rsidR="00477914" w:rsidTr="00477914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178" w:type="dxa"/>
            <w:gridSpan w:val="3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5468" w:type="dxa"/>
            <w:vMerge w:val="restart"/>
          </w:tcPr>
          <w:p w:rsidR="007E5F0B" w:rsidRDefault="007E5F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E5F0B" w:rsidRDefault="007E5F0B" w:rsidP="007E5F0B">
            <w:pPr>
              <w:rPr>
                <w:rFonts w:ascii="Times New Roman" w:hAnsi="Times New Roman"/>
                <w:sz w:val="24"/>
              </w:rPr>
            </w:pPr>
          </w:p>
          <w:p w:rsidR="00477914" w:rsidRPr="007E5F0B" w:rsidRDefault="007E5F0B" w:rsidP="007E5F0B">
            <w:pPr>
              <w:tabs>
                <w:tab w:val="left" w:pos="175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Содержание воспитания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5468" w:type="dxa"/>
            <w:vMerge/>
          </w:tcPr>
          <w:p w:rsidR="00477914" w:rsidRDefault="00477914"/>
        </w:tc>
      </w:tr>
      <w:tr w:rsidR="00477914" w:rsidTr="00477914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</w:p>
        </w:tc>
        <w:tc>
          <w:tcPr>
            <w:tcW w:w="5468" w:type="dxa"/>
          </w:tcPr>
          <w:p w:rsidR="00477914" w:rsidRDefault="00477914">
            <w:pPr>
              <w:spacing w:after="0"/>
              <w:ind w:left="135"/>
            </w:pP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</w:p>
        </w:tc>
        <w:tc>
          <w:tcPr>
            <w:tcW w:w="5468" w:type="dxa"/>
          </w:tcPr>
          <w:p w:rsidR="00477914" w:rsidRDefault="00477914">
            <w:pPr>
              <w:spacing w:after="0"/>
              <w:ind w:left="135"/>
            </w:pP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5">
              <w:r w:rsidR="00E93E9B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477914" w:rsidRPr="007E5F0B" w:rsidRDefault="007E5F0B">
            <w:pPr>
              <w:spacing w:after="0"/>
              <w:ind w:left="135"/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9437" w:type="dxa"/>
            <w:gridSpan w:val="4"/>
            <w:tcMar>
              <w:top w:w="50" w:type="dxa"/>
              <w:left w:w="100" w:type="dxa"/>
            </w:tcMar>
            <w:vAlign w:val="center"/>
          </w:tcPr>
          <w:p w:rsidR="00477914" w:rsidRDefault="00477914"/>
        </w:tc>
      </w:tr>
      <w:tr w:rsidR="00477914" w:rsidTr="00477914">
        <w:trPr>
          <w:trHeight w:val="144"/>
          <w:tblCellSpacing w:w="20" w:type="nil"/>
        </w:trPr>
        <w:tc>
          <w:tcPr>
            <w:tcW w:w="8807" w:type="dxa"/>
            <w:gridSpan w:val="6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5468" w:type="dxa"/>
          </w:tcPr>
          <w:p w:rsidR="00477914" w:rsidRDefault="004779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6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477914" w:rsidRDefault="00D40C98" w:rsidP="00E93E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pict w14:anchorId="0D1F2F55">
                <v:group id="_x0000_s1029" style="position:absolute;margin-left:40.2pt;margin-top:5.95pt;width:4.25pt;height:4.25pt;z-index:251661312;mso-position-horizontal-relative:page;mso-position-vertical-relative:text" coordorigin="804,11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">
                  <v:shape id="Freeform 27" o:spid="_x0000_s1030" style="position:absolute;left:810;top:124;width:73;height:73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V48EA&#10;AADbAAAADwAAAGRycy9kb3ducmV2LnhtbESP0YrCMBRE34X9h3AX9k3TzUKRahRRFroggtUPuDTX&#10;ttjclCZq3a83guDjMDNnmPlysK24Uu8bxxq+JwkI4tKZhisNx8PveArCB2SDrWPScCcPy8XHaI6Z&#10;cTfe07UIlYgQ9hlqqEPoMil9WZNFP3EdcfROrrcYouwraXq8RbhtpUqSVFpsOC7U2NG6pvJcXKyG&#10;7c/uD4vNJr/k/6e7QmVTTpTWX5/DagYi0BDe4Vc7NxpU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FePBAAAA2wAAAA8AAAAAAAAAAAAAAAAAmAIAAGRycy9kb3du&#10;cmV2LnhtbFBLBQYAAAAABAAEAPUAAACGAwAAAAA=&#10;" path="m36,72l22,69,11,61,3,50,,36,3,22,11,10,22,3,36,,50,3r12,7l69,22r3,14l69,50,62,61,50,69,36,72xe" fillcolor="black" stroked="f">
                    <v:path arrowok="t" o:connecttype="custom" o:connectlocs="36,197;22,194;11,186;3,175;0,161;3,147;11,135;22,128;36,125;50,128;62,135;69,147;72,161;69,175;62,186;50,194;36,197" o:connectangles="0,0,0,0,0,0,0,0,0,0,0,0,0,0,0,0,0"/>
                  </v:shape>
                  <v:shape id="Freeform 28" o:spid="_x0000_s1031" style="position:absolute;left:810;top:124;width:73;height:73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tqMUA&#10;AADbAAAADwAAAGRycy9kb3ducmV2LnhtbESP3WrCQBSE7wu+w3KE3hTdKKISXUUslYK1+Efw8pA9&#10;JsHs2TS7anz7rlDo5TAz3zDTeWNKcaPaFZYV9LoRCOLU6oIzBcfDR2cMwnlkjaVlUvAgB/NZ62WK&#10;sbZ33tFt7zMRIOxiVJB7X8VSujQng65rK+LgnW1t0AdZZ1LXeA9wU8p+FA2lwYLDQo4VLXNKL/ur&#10;UZBsv+zJNj96uFm/j77fMBkk55VSr+1mMQHhqfH/4b/2p1bQH8Hz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O2oxQAAANsAAAAPAAAAAAAAAAAAAAAAAJgCAABkcnMv&#10;ZG93bnJldi54bWxQSwUGAAAAAAQABAD1AAAAigMAAAAA&#10;" path="m72,36l69,50,62,61,50,69,36,72,22,69,11,61,3,50,,36,3,22,11,10,22,3,36,,50,3r12,7l69,22r3,14xe" filled="f" strokeweight=".21172mm">
                    <v:path arrowok="t" o:connecttype="custom" o:connectlocs="72,161;69,175;62,186;50,194;36,197;22,194;11,186;3,175;0,161;3,147;11,135;22,128;36,125;50,128;62,135;69,147;72,161" o:connectangles="0,0,0,0,0,0,0,0,0,0,0,0,0,0,0,0,0"/>
                  </v:shape>
                  <w10:wrap anchorx="page"/>
                </v:group>
              </w:pict>
            </w:r>
            <w:r w:rsidR="00E93E9B"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E93E9B" w:rsidRPr="00477914" w:rsidRDefault="00E93E9B" w:rsidP="00E93E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(эстетическое)</w:t>
            </w:r>
          </w:p>
          <w:p w:rsidR="00E93E9B" w:rsidRPr="00477914" w:rsidRDefault="00E93E9B" w:rsidP="00E93E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</w:t>
            </w: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7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8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9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7E5F0B" w:rsidRDefault="00E93E9B" w:rsidP="00E93E9B">
            <w:pPr>
              <w:spacing w:after="0"/>
              <w:ind w:left="135"/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10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477914" w:rsidRDefault="00E93E9B" w:rsidP="00E93E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бережное отношение к природе, осознание проблем взаимоотношений человека и животных, отражённых в литературных произведениях (экологическое)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11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</w:t>
              </w:r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tl983200596</w:t>
              </w:r>
            </w:hyperlink>
          </w:p>
        </w:tc>
        <w:tc>
          <w:tcPr>
            <w:tcW w:w="5468" w:type="dxa"/>
          </w:tcPr>
          <w:p w:rsidR="00E93E9B" w:rsidRPr="007E5F0B" w:rsidRDefault="00E93E9B" w:rsidP="00E93E9B">
            <w:pPr>
              <w:spacing w:after="0"/>
              <w:ind w:left="135"/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выражение своего видения мира, индивидуальной позиции посредством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12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7E5F0B" w:rsidRDefault="00E93E9B" w:rsidP="00E93E9B">
            <w:pPr>
              <w:spacing w:after="0"/>
              <w:ind w:left="135"/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E93E9B" w:rsidRPr="00D40C98" w:rsidTr="00BD58B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93E9B" w:rsidRPr="00477914" w:rsidRDefault="00E93E9B" w:rsidP="00E93E9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3E9B" w:rsidRDefault="00E93E9B" w:rsidP="00E93E9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93E9B" w:rsidRDefault="00D40C98" w:rsidP="00E93E9B">
            <w:hyperlink r:id="rId13">
              <w:r w:rsidR="00E93E9B" w:rsidRPr="001B553C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5468" w:type="dxa"/>
          </w:tcPr>
          <w:p w:rsidR="00E93E9B" w:rsidRPr="007E5F0B" w:rsidRDefault="00E93E9B" w:rsidP="00E93E9B">
            <w:pPr>
              <w:spacing w:after="0"/>
              <w:ind w:left="135"/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77914" w:rsidRDefault="00477914" w:rsidP="00477914"/>
        </w:tc>
        <w:tc>
          <w:tcPr>
            <w:tcW w:w="5468" w:type="dxa"/>
          </w:tcPr>
          <w:p w:rsidR="00477914" w:rsidRDefault="00477914" w:rsidP="00477914"/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</w:pPr>
          </w:p>
        </w:tc>
        <w:tc>
          <w:tcPr>
            <w:tcW w:w="5468" w:type="dxa"/>
          </w:tcPr>
          <w:p w:rsidR="00477914" w:rsidRDefault="00477914" w:rsidP="00477914">
            <w:pPr>
              <w:spacing w:after="0"/>
              <w:ind w:left="135"/>
            </w:pP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 w:rsidP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7914" w:rsidRDefault="00477914" w:rsidP="00477914"/>
        </w:tc>
        <w:tc>
          <w:tcPr>
            <w:tcW w:w="5468" w:type="dxa"/>
          </w:tcPr>
          <w:p w:rsidR="00477914" w:rsidRDefault="00477914" w:rsidP="00477914"/>
        </w:tc>
      </w:tr>
    </w:tbl>
    <w:p w:rsidR="00B50B4C" w:rsidRDefault="00B50B4C">
      <w:pPr>
        <w:sectPr w:rsidR="00B5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B4C" w:rsidRDefault="0047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992"/>
        <w:gridCol w:w="1276"/>
        <w:gridCol w:w="992"/>
        <w:gridCol w:w="2835"/>
        <w:gridCol w:w="3969"/>
      </w:tblGrid>
      <w:tr w:rsidR="00477914" w:rsidTr="0047791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</w:tcPr>
          <w:p w:rsidR="00477914" w:rsidRPr="00F34242" w:rsidRDefault="00F342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969" w:type="dxa"/>
            <w:vMerge/>
          </w:tcPr>
          <w:p w:rsidR="00477914" w:rsidRDefault="00477914"/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4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477914" w:rsidRDefault="00477914" w:rsidP="004779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 (гражданско-патриотическое)</w:t>
            </w:r>
          </w:p>
          <w:p w:rsidR="00477914" w:rsidRPr="00477914" w:rsidRDefault="00477914" w:rsidP="0047791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5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6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7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</w:t>
            </w: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8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19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20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бережное отношение к природе, осознание проблем взаимоотношений человека и животных, отражённых в литературных произведениях (экологическое)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21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выражение своего видения мира, индивидуальной позиции посредством накопления и систематизации литературных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22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23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D40C98">
            <w:pPr>
              <w:spacing w:after="0"/>
              <w:ind w:left="135"/>
            </w:pPr>
            <w:hyperlink r:id="rId24">
              <w:r w:rsidR="00477914">
                <w:rPr>
                  <w:rFonts w:ascii="Times New Roman" w:hAnsi="Times New Roman"/>
                  <w:color w:val="0000FF"/>
                  <w:u w:val="single"/>
                </w:rPr>
                <w:t>https://resh.edu.ru/?ysclid=llxbwkpztl983200596</w:t>
              </w:r>
            </w:hyperlink>
          </w:p>
        </w:tc>
        <w:tc>
          <w:tcPr>
            <w:tcW w:w="3969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овладение смысловым чтением для решения различного уровня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</w:p>
        </w:tc>
        <w:tc>
          <w:tcPr>
            <w:tcW w:w="3969" w:type="dxa"/>
          </w:tcPr>
          <w:p w:rsidR="00477914" w:rsidRDefault="00477914">
            <w:pPr>
              <w:spacing w:after="0"/>
              <w:ind w:left="135"/>
            </w:pP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77914" w:rsidRDefault="00477914"/>
        </w:tc>
        <w:tc>
          <w:tcPr>
            <w:tcW w:w="3969" w:type="dxa"/>
          </w:tcPr>
          <w:p w:rsidR="00477914" w:rsidRDefault="00477914"/>
        </w:tc>
      </w:tr>
    </w:tbl>
    <w:p w:rsidR="00B50B4C" w:rsidRDefault="00B50B4C">
      <w:pPr>
        <w:sectPr w:rsidR="00B5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B4C" w:rsidRDefault="0047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992"/>
        <w:gridCol w:w="992"/>
        <w:gridCol w:w="992"/>
        <w:gridCol w:w="2268"/>
        <w:gridCol w:w="4820"/>
      </w:tblGrid>
      <w:tr w:rsidR="00477914" w:rsidTr="0047791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</w:tcPr>
          <w:p w:rsidR="00477914" w:rsidRPr="00F34242" w:rsidRDefault="00F342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воспитания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4820" w:type="dxa"/>
            <w:vMerge/>
          </w:tcPr>
          <w:p w:rsidR="00477914" w:rsidRDefault="00477914"/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 w:rsidP="004779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 (гражданско-патриотическое)</w:t>
            </w:r>
          </w:p>
          <w:p w:rsidR="00477914" w:rsidRPr="00477914" w:rsidRDefault="00477914" w:rsidP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7E5F0B" w:rsidRDefault="007E5F0B" w:rsidP="007E5F0B">
            <w:pPr>
              <w:rPr>
                <w:rFonts w:ascii="Times New Roman" w:hAnsi="Times New Roman"/>
                <w:sz w:val="24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освоение опыта человеческих взаимоотношений, признаки </w:t>
            </w: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бережное отношение к природе, осознание проблем взаимоотношений человека и животных, отражённых в литературных произведениях (экологическое)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освоение опыта человеческих взаимоотношений, признаки индивидуальности каждого человека, </w:t>
            </w: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820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</w:p>
        </w:tc>
        <w:tc>
          <w:tcPr>
            <w:tcW w:w="4820" w:type="dxa"/>
          </w:tcPr>
          <w:p w:rsidR="00477914" w:rsidRDefault="00477914">
            <w:pPr>
              <w:spacing w:after="0"/>
              <w:ind w:left="135"/>
            </w:pP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77914" w:rsidRDefault="00477914"/>
        </w:tc>
        <w:tc>
          <w:tcPr>
            <w:tcW w:w="4820" w:type="dxa"/>
          </w:tcPr>
          <w:p w:rsidR="00477914" w:rsidRDefault="00477914"/>
        </w:tc>
      </w:tr>
    </w:tbl>
    <w:p w:rsidR="00B50B4C" w:rsidRDefault="00B50B4C">
      <w:pPr>
        <w:sectPr w:rsidR="00B5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B4C" w:rsidRDefault="0047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992"/>
        <w:gridCol w:w="992"/>
        <w:gridCol w:w="993"/>
        <w:gridCol w:w="2800"/>
        <w:gridCol w:w="3862"/>
      </w:tblGrid>
      <w:tr w:rsidR="00477914" w:rsidTr="0047791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3862" w:type="dxa"/>
            <w:vMerge w:val="restart"/>
          </w:tcPr>
          <w:p w:rsidR="00477914" w:rsidRPr="00F34242" w:rsidRDefault="00F342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914" w:rsidRDefault="00477914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914" w:rsidRDefault="00477914"/>
        </w:tc>
        <w:tc>
          <w:tcPr>
            <w:tcW w:w="3862" w:type="dxa"/>
            <w:vMerge/>
          </w:tcPr>
          <w:p w:rsidR="00477914" w:rsidRDefault="00477914"/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477914" w:rsidP="004779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 (гражданско-патриотическое)</w:t>
            </w:r>
          </w:p>
          <w:p w:rsidR="00477914" w:rsidRPr="00477914" w:rsidRDefault="00477914" w:rsidP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выражение своего видения мира, индивидуальной позиции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выражение своего видения мира, индивидуальной позиции посредством накопления и систематизации литературных </w:t>
            </w: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впечатлений, разнообразных по эмоциональной окраске (духовно-нравственное)</w:t>
            </w:r>
          </w:p>
        </w:tc>
      </w:tr>
      <w:tr w:rsidR="007E5F0B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5F0B" w:rsidRDefault="007E5F0B" w:rsidP="007E5F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5F0B" w:rsidRPr="00477914" w:rsidRDefault="007E5F0B" w:rsidP="007E5F0B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7E5F0B" w:rsidRPr="007E5F0B" w:rsidRDefault="007E5F0B" w:rsidP="007E5F0B">
            <w:pPr>
              <w:rPr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бережное отношение к природе, осознание проблем взаимоотношений человека и животных, отражённых в литературных произведениях (экологическое)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7E5F0B" w:rsidRDefault="007E5F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5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 (духовно-нравственное)</w:t>
            </w:r>
          </w:p>
        </w:tc>
      </w:tr>
      <w:tr w:rsidR="00477914" w:rsidRPr="00D40C98" w:rsidTr="004779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862" w:type="dxa"/>
          </w:tcPr>
          <w:p w:rsidR="00477914" w:rsidRPr="00477914" w:rsidRDefault="00477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овладение смысловым чтением для решения различного уровня учебных и жизненных задач; </w:t>
            </w:r>
            <w:r w:rsidRPr="0047791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</w:pPr>
          </w:p>
        </w:tc>
        <w:tc>
          <w:tcPr>
            <w:tcW w:w="3862" w:type="dxa"/>
          </w:tcPr>
          <w:p w:rsidR="00477914" w:rsidRDefault="00477914">
            <w:pPr>
              <w:spacing w:after="0"/>
              <w:ind w:left="135"/>
            </w:pPr>
          </w:p>
        </w:tc>
      </w:tr>
      <w:tr w:rsidR="00477914" w:rsidTr="0047791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477914" w:rsidRPr="00477914" w:rsidRDefault="00477914">
            <w:pPr>
              <w:spacing w:after="0"/>
              <w:ind w:left="135"/>
              <w:rPr>
                <w:lang w:val="ru-RU"/>
              </w:rPr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 w:rsidRPr="0047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7914" w:rsidRDefault="0047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77914" w:rsidRDefault="00477914"/>
        </w:tc>
        <w:tc>
          <w:tcPr>
            <w:tcW w:w="3862" w:type="dxa"/>
          </w:tcPr>
          <w:p w:rsidR="00477914" w:rsidRDefault="00477914"/>
        </w:tc>
      </w:tr>
    </w:tbl>
    <w:p w:rsidR="00B50B4C" w:rsidRDefault="00B50B4C">
      <w:pPr>
        <w:sectPr w:rsidR="00B5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2" w:name="block-5472765"/>
      <w:bookmarkEnd w:id="91"/>
      <w:r w:rsidRPr="00D22C89">
        <w:rPr>
          <w:rFonts w:ascii="Times New Roman" w:hAnsi="Times New Roman"/>
          <w:b/>
          <w:color w:val="000000"/>
          <w:sz w:val="28"/>
          <w:lang w:val="ru-RU"/>
        </w:rPr>
        <w:lastRenderedPageBreak/>
        <w:t>Критерии и нормы оценки знаний и умений, обучающихся по Литературному чтению</w:t>
      </w: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C89">
        <w:rPr>
          <w:rFonts w:ascii="Times New Roman" w:hAnsi="Times New Roman"/>
          <w:b/>
          <w:color w:val="000000"/>
          <w:sz w:val="28"/>
          <w:lang w:val="ru-RU"/>
        </w:rPr>
        <w:t>Чтение наизусть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"5" - твердо, без подсказок, знает наизусть, выразительно читает.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"4" - знает стихотворение наизусть, но допускает при чтении перестановку слов,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самостоятельно исправляет допущенные неточности.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"3" - читает наизусть, но при чтении обнаруживает нетвердое усвоение текста.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"2" - нарушает последовательность при чтении, не полностью воспроизводит текст.</w:t>
      </w: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C89">
        <w:rPr>
          <w:rFonts w:ascii="Times New Roman" w:hAnsi="Times New Roman"/>
          <w:b/>
          <w:color w:val="000000"/>
          <w:sz w:val="28"/>
          <w:lang w:val="ru-RU"/>
        </w:rPr>
        <w:t>Выразительное чтение стихотворения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Требования к выразительному чтению: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1. Правильная постановка логического ударения.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2. Соблюдение пауз.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3. Правильный выбор темпа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4. Соблюдение нужной интонации.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5. Безошибочное чтение.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"5" - выполнены правильно все требования.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"4" - не соблюдены 1-2 требования.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"3" - допущены ошибки по трем требованиям.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"2" - допущены ошибки более, чем по трем требованиям.</w:t>
      </w: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C89">
        <w:rPr>
          <w:rFonts w:ascii="Times New Roman" w:hAnsi="Times New Roman"/>
          <w:b/>
          <w:color w:val="000000"/>
          <w:sz w:val="28"/>
          <w:lang w:val="ru-RU"/>
        </w:rPr>
        <w:t>Чтение по ролям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Требования к чтению по ролям: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1. Своевременно начинать читать свои слова.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2. Подбирать правильную интонацию.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3. Читать безошибочно.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4. Читать выразительно.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"5" - выполнены все требования.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"4" - допущены ошибки по одному какому-то требованию.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"3" - допущены ошибки по двум требованиям.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"2" -допущены ошибки по трем требованиям.</w:t>
      </w: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C89">
        <w:rPr>
          <w:rFonts w:ascii="Times New Roman" w:hAnsi="Times New Roman"/>
          <w:b/>
          <w:color w:val="000000"/>
          <w:sz w:val="28"/>
          <w:lang w:val="ru-RU"/>
        </w:rPr>
        <w:t>Пересказ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"5" - пересказывает содержание прочитанного самостоятельно, последовательно, не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упуская главного (подробно или кратко, или по плану).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"4" -допускает 1-2 ошибки, неточности, сам исправляет их.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"3" - пересказывает при помощи наводящих вопросов учителя, не умеет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 передать содержание прочитанного, допускает речевые ошибки.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"2" - не может передать содержание прочитанного.</w:t>
      </w:r>
    </w:p>
    <w:p w:rsidR="00D22C89" w:rsidRPr="00D22C89" w:rsidRDefault="00D22C89" w:rsidP="00D22C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C89">
        <w:rPr>
          <w:rFonts w:ascii="Times New Roman" w:hAnsi="Times New Roman"/>
          <w:b/>
          <w:color w:val="000000"/>
          <w:sz w:val="28"/>
          <w:lang w:val="ru-RU"/>
        </w:rPr>
        <w:t>Темп чтения в начальной школе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1 класс - осознание общего смысла читаемого текста при темпе чтения не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менее 30-40 слов с минуту (на конец года); понимание значения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слов и предложений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2 класс - осознание общего смысла и содержания прочитанного текста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при темпе чтения вслух не менее 50-60 слов в минуту (на конец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года)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3 класс - темп чтения не менее 70-80 слов в минуту (вслух) и 85-90 слов в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минуту (про себя)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4 класс - достижение осмысления текста, прочитанного при</w:t>
      </w:r>
    </w:p>
    <w:p w:rsidR="00D22C89" w:rsidRPr="00D22C89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ориентировочном темпе 80-90 слов в минуту (вслух) и 115-120</w:t>
      </w:r>
    </w:p>
    <w:p w:rsidR="00031843" w:rsidRDefault="00D22C89" w:rsidP="00D22C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C89">
        <w:rPr>
          <w:rFonts w:ascii="Times New Roman" w:hAnsi="Times New Roman"/>
          <w:color w:val="000000"/>
          <w:sz w:val="28"/>
          <w:lang w:val="ru-RU"/>
        </w:rPr>
        <w:t>слов в минуту (про себя)</w:t>
      </w:r>
      <w:r w:rsidRPr="00D22C89">
        <w:rPr>
          <w:rFonts w:ascii="Times New Roman" w:hAnsi="Times New Roman"/>
          <w:color w:val="000000"/>
          <w:sz w:val="28"/>
          <w:lang w:val="ru-RU"/>
        </w:rPr>
        <w:cr/>
      </w:r>
    </w:p>
    <w:p w:rsidR="00031843" w:rsidRPr="00031843" w:rsidRDefault="00031843" w:rsidP="0003184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50B4C" w:rsidRPr="00841BEA" w:rsidRDefault="00477914">
      <w:pPr>
        <w:spacing w:after="0"/>
        <w:ind w:left="120"/>
        <w:rPr>
          <w:lang w:val="ru-RU"/>
        </w:rPr>
      </w:pPr>
      <w:r w:rsidRPr="00841BE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50B4C" w:rsidRPr="00841BEA" w:rsidRDefault="00477914">
      <w:pPr>
        <w:spacing w:after="0" w:line="480" w:lineRule="auto"/>
        <w:ind w:left="120"/>
        <w:rPr>
          <w:lang w:val="ru-RU"/>
        </w:rPr>
      </w:pPr>
      <w:r w:rsidRPr="00841B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0B4C" w:rsidRPr="00477914" w:rsidRDefault="00477914">
      <w:pPr>
        <w:spacing w:after="0" w:line="480" w:lineRule="auto"/>
        <w:ind w:left="120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77914">
        <w:rPr>
          <w:sz w:val="28"/>
          <w:lang w:val="ru-RU"/>
        </w:rPr>
        <w:br/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477914">
        <w:rPr>
          <w:sz w:val="28"/>
          <w:lang w:val="ru-RU"/>
        </w:rPr>
        <w:br/>
      </w:r>
      <w:r w:rsidRPr="0047791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477914">
        <w:rPr>
          <w:sz w:val="28"/>
          <w:lang w:val="ru-RU"/>
        </w:rPr>
        <w:br/>
      </w:r>
      <w:bookmarkStart w:id="93" w:name="affad5d6-e7c5-4217-a5f0-770d8e0e87a8"/>
      <w:r w:rsidRPr="0047791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1 класс/ Климанова Л.Ф., Горецкий </w:t>
      </w:r>
      <w:r w:rsidRPr="00477914">
        <w:rPr>
          <w:rFonts w:ascii="Times New Roman" w:hAnsi="Times New Roman"/>
          <w:color w:val="000000"/>
          <w:sz w:val="28"/>
          <w:lang w:val="ru-RU"/>
        </w:rPr>
        <w:lastRenderedPageBreak/>
        <w:t>В.Г., Голованова М.В. и другие, Акционерное общество «Издательство «Просвещение»</w:t>
      </w:r>
      <w:bookmarkEnd w:id="93"/>
      <w:r w:rsidRPr="004779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0B4C" w:rsidRPr="00477914" w:rsidRDefault="00477914">
      <w:pPr>
        <w:spacing w:after="0" w:line="480" w:lineRule="auto"/>
        <w:ind w:left="120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0B4C" w:rsidRPr="00477914" w:rsidRDefault="00477914">
      <w:pPr>
        <w:spacing w:after="0"/>
        <w:ind w:left="120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​</w:t>
      </w:r>
    </w:p>
    <w:p w:rsidR="00B50B4C" w:rsidRPr="00477914" w:rsidRDefault="00477914">
      <w:pPr>
        <w:spacing w:after="0" w:line="480" w:lineRule="auto"/>
        <w:ind w:left="120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0B4C" w:rsidRPr="00477914" w:rsidRDefault="00477914">
      <w:pPr>
        <w:spacing w:after="0" w:line="480" w:lineRule="auto"/>
        <w:ind w:left="120"/>
        <w:rPr>
          <w:lang w:val="ru-RU"/>
        </w:rPr>
      </w:pPr>
      <w:r w:rsidRPr="00477914">
        <w:rPr>
          <w:rFonts w:ascii="Times New Roman" w:hAnsi="Times New Roman"/>
          <w:color w:val="000000"/>
          <w:sz w:val="28"/>
          <w:lang w:val="ru-RU"/>
        </w:rPr>
        <w:t>​‌</w:t>
      </w:r>
      <w:bookmarkStart w:id="94" w:name="d455677a-27ca-4068-ae57-28f9d9f99a29"/>
      <w:r w:rsidRPr="00477914">
        <w:rPr>
          <w:rFonts w:ascii="Times New Roman" w:hAnsi="Times New Roman"/>
          <w:color w:val="000000"/>
          <w:sz w:val="28"/>
          <w:lang w:val="ru-RU"/>
        </w:rPr>
        <w:t>Литературное чтение. 1-4 класс. Поурочные разработки</w:t>
      </w:r>
      <w:bookmarkEnd w:id="94"/>
      <w:r w:rsidRPr="004779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0B4C" w:rsidRPr="00477914" w:rsidRDefault="00B50B4C">
      <w:pPr>
        <w:spacing w:after="0"/>
        <w:ind w:left="120"/>
        <w:rPr>
          <w:lang w:val="ru-RU"/>
        </w:rPr>
      </w:pPr>
    </w:p>
    <w:p w:rsidR="00B50B4C" w:rsidRPr="00477914" w:rsidRDefault="00477914">
      <w:pPr>
        <w:spacing w:after="0" w:line="480" w:lineRule="auto"/>
        <w:ind w:left="120"/>
        <w:rPr>
          <w:lang w:val="ru-RU"/>
        </w:rPr>
      </w:pPr>
      <w:r w:rsidRPr="004779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B4C" w:rsidRDefault="004779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5" w:name="ead47bee-61c2-4353-b0fd-07c1eef54e3f"/>
      <w:r>
        <w:rPr>
          <w:rFonts w:ascii="Times New Roman" w:hAnsi="Times New Roman"/>
          <w:color w:val="000000"/>
          <w:sz w:val="28"/>
        </w:rPr>
        <w:t xml:space="preserve">https://educont.ru/ </w:t>
      </w:r>
      <w:bookmarkEnd w:id="9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0B4C" w:rsidRDefault="00B50B4C">
      <w:pPr>
        <w:sectPr w:rsidR="00B50B4C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477914" w:rsidRDefault="00477914"/>
    <w:sectPr w:rsidR="00477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1CE"/>
    <w:multiLevelType w:val="multilevel"/>
    <w:tmpl w:val="EB220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5488E"/>
    <w:multiLevelType w:val="multilevel"/>
    <w:tmpl w:val="5FC0A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C44B2"/>
    <w:multiLevelType w:val="multilevel"/>
    <w:tmpl w:val="4780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E6C88"/>
    <w:multiLevelType w:val="multilevel"/>
    <w:tmpl w:val="EF4C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33225"/>
    <w:multiLevelType w:val="multilevel"/>
    <w:tmpl w:val="EB608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53F08"/>
    <w:multiLevelType w:val="multilevel"/>
    <w:tmpl w:val="A5148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32EBF"/>
    <w:multiLevelType w:val="multilevel"/>
    <w:tmpl w:val="30A0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7778C"/>
    <w:multiLevelType w:val="multilevel"/>
    <w:tmpl w:val="0C02F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977D1"/>
    <w:multiLevelType w:val="multilevel"/>
    <w:tmpl w:val="A6B2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345CF1"/>
    <w:multiLevelType w:val="multilevel"/>
    <w:tmpl w:val="AE26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44B0A"/>
    <w:multiLevelType w:val="multilevel"/>
    <w:tmpl w:val="F8325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900818"/>
    <w:multiLevelType w:val="multilevel"/>
    <w:tmpl w:val="80E68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9C07CB"/>
    <w:multiLevelType w:val="multilevel"/>
    <w:tmpl w:val="6AACD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2548DE"/>
    <w:multiLevelType w:val="multilevel"/>
    <w:tmpl w:val="6C5E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AC66D7"/>
    <w:multiLevelType w:val="multilevel"/>
    <w:tmpl w:val="14D0B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CE36E5"/>
    <w:multiLevelType w:val="multilevel"/>
    <w:tmpl w:val="78A8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014762"/>
    <w:multiLevelType w:val="multilevel"/>
    <w:tmpl w:val="675C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65E39"/>
    <w:multiLevelType w:val="multilevel"/>
    <w:tmpl w:val="EF448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0036B"/>
    <w:multiLevelType w:val="multilevel"/>
    <w:tmpl w:val="BF70D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74253"/>
    <w:multiLevelType w:val="multilevel"/>
    <w:tmpl w:val="44B2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C375F9"/>
    <w:multiLevelType w:val="multilevel"/>
    <w:tmpl w:val="34D6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F3141"/>
    <w:multiLevelType w:val="multilevel"/>
    <w:tmpl w:val="8506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94924"/>
    <w:multiLevelType w:val="multilevel"/>
    <w:tmpl w:val="655A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000B30"/>
    <w:multiLevelType w:val="multilevel"/>
    <w:tmpl w:val="B352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F7486"/>
    <w:multiLevelType w:val="multilevel"/>
    <w:tmpl w:val="36B2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396114"/>
    <w:multiLevelType w:val="multilevel"/>
    <w:tmpl w:val="FD066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C2E4F"/>
    <w:multiLevelType w:val="multilevel"/>
    <w:tmpl w:val="9F089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B66077"/>
    <w:multiLevelType w:val="multilevel"/>
    <w:tmpl w:val="DE98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8A2E70"/>
    <w:multiLevelType w:val="multilevel"/>
    <w:tmpl w:val="59824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334B1"/>
    <w:multiLevelType w:val="multilevel"/>
    <w:tmpl w:val="3D4C1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F77B2"/>
    <w:multiLevelType w:val="multilevel"/>
    <w:tmpl w:val="5960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046EB1"/>
    <w:multiLevelType w:val="multilevel"/>
    <w:tmpl w:val="92FEB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B2CAC"/>
    <w:multiLevelType w:val="multilevel"/>
    <w:tmpl w:val="F610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873D7B"/>
    <w:multiLevelType w:val="multilevel"/>
    <w:tmpl w:val="BD46B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E07221"/>
    <w:multiLevelType w:val="multilevel"/>
    <w:tmpl w:val="64F0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B3C85"/>
    <w:multiLevelType w:val="multilevel"/>
    <w:tmpl w:val="03C87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B0C0D"/>
    <w:multiLevelType w:val="multilevel"/>
    <w:tmpl w:val="23CC9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24"/>
  </w:num>
  <w:num w:numId="5">
    <w:abstractNumId w:val="28"/>
  </w:num>
  <w:num w:numId="6">
    <w:abstractNumId w:val="19"/>
  </w:num>
  <w:num w:numId="7">
    <w:abstractNumId w:val="9"/>
  </w:num>
  <w:num w:numId="8">
    <w:abstractNumId w:val="26"/>
  </w:num>
  <w:num w:numId="9">
    <w:abstractNumId w:val="20"/>
  </w:num>
  <w:num w:numId="10">
    <w:abstractNumId w:val="5"/>
  </w:num>
  <w:num w:numId="11">
    <w:abstractNumId w:val="15"/>
  </w:num>
  <w:num w:numId="12">
    <w:abstractNumId w:val="22"/>
  </w:num>
  <w:num w:numId="13">
    <w:abstractNumId w:val="3"/>
  </w:num>
  <w:num w:numId="14">
    <w:abstractNumId w:val="35"/>
  </w:num>
  <w:num w:numId="15">
    <w:abstractNumId w:val="1"/>
  </w:num>
  <w:num w:numId="16">
    <w:abstractNumId w:val="23"/>
  </w:num>
  <w:num w:numId="17">
    <w:abstractNumId w:val="25"/>
  </w:num>
  <w:num w:numId="18">
    <w:abstractNumId w:val="30"/>
  </w:num>
  <w:num w:numId="19">
    <w:abstractNumId w:val="4"/>
  </w:num>
  <w:num w:numId="20">
    <w:abstractNumId w:val="17"/>
  </w:num>
  <w:num w:numId="21">
    <w:abstractNumId w:val="29"/>
  </w:num>
  <w:num w:numId="22">
    <w:abstractNumId w:val="10"/>
  </w:num>
  <w:num w:numId="23">
    <w:abstractNumId w:val="32"/>
  </w:num>
  <w:num w:numId="24">
    <w:abstractNumId w:val="0"/>
  </w:num>
  <w:num w:numId="25">
    <w:abstractNumId w:val="16"/>
  </w:num>
  <w:num w:numId="26">
    <w:abstractNumId w:val="11"/>
  </w:num>
  <w:num w:numId="27">
    <w:abstractNumId w:val="12"/>
  </w:num>
  <w:num w:numId="28">
    <w:abstractNumId w:val="14"/>
  </w:num>
  <w:num w:numId="29">
    <w:abstractNumId w:val="8"/>
  </w:num>
  <w:num w:numId="30">
    <w:abstractNumId w:val="7"/>
  </w:num>
  <w:num w:numId="31">
    <w:abstractNumId w:val="33"/>
  </w:num>
  <w:num w:numId="32">
    <w:abstractNumId w:val="34"/>
  </w:num>
  <w:num w:numId="33">
    <w:abstractNumId w:val="27"/>
  </w:num>
  <w:num w:numId="34">
    <w:abstractNumId w:val="36"/>
  </w:num>
  <w:num w:numId="35">
    <w:abstractNumId w:val="31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0B4C"/>
    <w:rsid w:val="00031843"/>
    <w:rsid w:val="00477914"/>
    <w:rsid w:val="007E5F0B"/>
    <w:rsid w:val="00841BEA"/>
    <w:rsid w:val="00B50B4C"/>
    <w:rsid w:val="00D22C89"/>
    <w:rsid w:val="00D40C98"/>
    <w:rsid w:val="00E93E9B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9DB6714-C540-4015-BCBE-33A47F1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?ysclid=llxbwkpztl983200596" TargetMode="External"/><Relationship Id="rId18" Type="http://schemas.openxmlformats.org/officeDocument/2006/relationships/hyperlink" Target="https://resh.edu.ru/?ysclid=llxbwkpztl983200596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resh.edu.ru/?ysclid=llxbwkpztl983200596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?ysclid=llxbwkpztl9832005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xbwkpztl983200596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resh.edu.ru/?ysclid=llxbwkpztl983200596" TargetMode="External"/><Relationship Id="rId24" Type="http://schemas.openxmlformats.org/officeDocument/2006/relationships/hyperlink" Target="https://resh.edu.ru/?ysclid=llxbwkpztl983200596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?ysclid=llxbwkpztl983200596" TargetMode="External"/><Relationship Id="rId10" Type="http://schemas.openxmlformats.org/officeDocument/2006/relationships/hyperlink" Target="https://resh.edu.ru/?ysclid=llxbwkpztl983200596" TargetMode="External"/><Relationship Id="rId19" Type="http://schemas.openxmlformats.org/officeDocument/2006/relationships/hyperlink" Target="https://resh.edu.ru/?ysclid=llxbwkpztl983200596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xbwkpztl983200596" TargetMode="External"/><Relationship Id="rId14" Type="http://schemas.openxmlformats.org/officeDocument/2006/relationships/hyperlink" Target="https://resh.edu.ru/?ysclid=llxbwkpztl983200596" TargetMode="External"/><Relationship Id="rId22" Type="http://schemas.openxmlformats.org/officeDocument/2006/relationships/hyperlink" Target="https://resh.edu.ru/?ysclid=llxbwkpztl983200596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?ysclid=llxbwkpztl983200596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lxbwkpztl983200596" TargetMode="External"/><Relationship Id="rId17" Type="http://schemas.openxmlformats.org/officeDocument/2006/relationships/hyperlink" Target="https://resh.edu.ru/?ysclid=llxbwkpztl983200596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?ysclid=llxbwkpztl983200596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xbwkpztl983200596" TargetMode="External"/><Relationship Id="rId15" Type="http://schemas.openxmlformats.org/officeDocument/2006/relationships/hyperlink" Target="https://resh.edu.ru/?ysclid=llxbwkpztl983200596" TargetMode="External"/><Relationship Id="rId23" Type="http://schemas.openxmlformats.org/officeDocument/2006/relationships/hyperlink" Target="https://resh.edu.ru/?ysclid=llxbwkpztl983200596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59</Pages>
  <Words>14371</Words>
  <Characters>81917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2023-09-03T10:32:00Z</dcterms:created>
  <dcterms:modified xsi:type="dcterms:W3CDTF">2025-08-27T13:35:00Z</dcterms:modified>
</cp:coreProperties>
</file>