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61" w:rsidRPr="00997006" w:rsidRDefault="0099700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       Расписание ОГЭ- 2025. </w:t>
      </w:r>
      <w:proofErr w:type="gramStart"/>
      <w:r w:rsidRPr="00997006"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Основной период</w:t>
      </w:r>
      <w:r w:rsidRPr="0099700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97006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21 мая (среда) — иностранные языки (английский, испанский, немецкий, французский);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22 мая (четверг) — иностранные языки (английский, испанский, немецкий, французский);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26 мая (понедельник) — биология, информатика, обществознание, химия;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29 мая (четверг) — география, история, физика, химия;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3 июня (вторник) — математика;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6 июня (пятница) — география, информатика, обществознание;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9 июня (понедельник) — русский язык;</w:t>
      </w:r>
      <w:r w:rsidRPr="00997006">
        <w:rPr>
          <w:rFonts w:ascii="Times New Roman" w:hAnsi="Times New Roman" w:cs="Times New Roman"/>
          <w:color w:val="000000"/>
          <w:sz w:val="44"/>
          <w:szCs w:val="44"/>
        </w:rPr>
        <w:br/>
      </w:r>
      <w:r w:rsidRPr="00997006">
        <w:rPr>
          <w:rFonts w:ascii="Times New Roman" w:hAnsi="Times New Roman" w:cs="Times New Roman"/>
          <w:color w:val="000000"/>
          <w:sz w:val="44"/>
          <w:szCs w:val="44"/>
          <w:shd w:val="clear" w:color="auto" w:fill="FFFFFF"/>
        </w:rPr>
        <w:t>16 июня (понедельник) — биология, информатика, литература, физика.</w:t>
      </w:r>
      <w:proofErr w:type="gramEnd"/>
    </w:p>
    <w:sectPr w:rsidR="00A30D61" w:rsidRPr="0099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97006"/>
    <w:rsid w:val="00997006"/>
    <w:rsid w:val="00A3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3</cp:revision>
  <cp:lastPrinted>2024-12-26T08:01:00Z</cp:lastPrinted>
  <dcterms:created xsi:type="dcterms:W3CDTF">2024-12-26T08:00:00Z</dcterms:created>
  <dcterms:modified xsi:type="dcterms:W3CDTF">2024-12-26T08:01:00Z</dcterms:modified>
</cp:coreProperties>
</file>